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48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sz w:val="24"/>
          <w:szCs w:val="24"/>
          <w:lang w:val="mn-MN"/>
        </w:rPr>
        <w:t xml:space="preserve">НИЙСЛЭЛИЙН ЭРҮҮЛ МЭНДИЙН </w:t>
      </w:r>
      <w:r>
        <w:rPr>
          <w:rFonts w:ascii="Arial" w:hAnsi="Arial" w:cs="Arial"/>
          <w:sz w:val="24"/>
          <w:szCs w:val="24"/>
          <w:lang w:val="mn-MN"/>
        </w:rPr>
        <w:t>ГАЗАР</w:t>
      </w:r>
    </w:p>
    <w:p w:rsidR="00C14AEE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ИРГЭДЭЭС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ГАРГАСАН ӨРГӨДӨЛ</w:t>
      </w:r>
      <w:r>
        <w:rPr>
          <w:rFonts w:ascii="Arial" w:hAnsi="Arial" w:cs="Arial"/>
          <w:sz w:val="24"/>
          <w:szCs w:val="24"/>
          <w:lang w:val="mn-MN"/>
        </w:rPr>
        <w:t xml:space="preserve">, ГОМДЛЫН ШИЙДВЭРЛЭЛТИЙН </w:t>
      </w:r>
    </w:p>
    <w:p w:rsidR="00737F48" w:rsidRPr="00DC7EE8" w:rsidRDefault="00737F48" w:rsidP="00A770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sz w:val="24"/>
          <w:szCs w:val="24"/>
          <w:lang w:val="mn-MN"/>
        </w:rPr>
        <w:t xml:space="preserve"> МЭДЭЭ</w:t>
      </w:r>
      <w:r w:rsidR="000311F2">
        <w:rPr>
          <w:rFonts w:ascii="Arial" w:hAnsi="Arial" w:cs="Arial"/>
          <w:sz w:val="24"/>
          <w:szCs w:val="24"/>
          <w:lang w:val="mn-MN"/>
        </w:rPr>
        <w:t>ЛЭЛ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37F48" w:rsidRPr="00DC7EE8" w:rsidRDefault="00737F48" w:rsidP="00737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/</w:t>
      </w:r>
      <w:r w:rsidR="00326D7B">
        <w:rPr>
          <w:rFonts w:ascii="Arial" w:hAnsi="Arial" w:cs="Arial"/>
          <w:b/>
          <w:sz w:val="24"/>
          <w:szCs w:val="24"/>
        </w:rPr>
        <w:t>2024</w:t>
      </w:r>
      <w:r w:rsidR="00B211C1">
        <w:rPr>
          <w:rFonts w:ascii="Arial" w:hAnsi="Arial" w:cs="Arial"/>
          <w:b/>
          <w:sz w:val="24"/>
          <w:szCs w:val="24"/>
          <w:lang w:val="mn-MN"/>
        </w:rPr>
        <w:t>.0</w:t>
      </w:r>
      <w:r w:rsidR="00B211C1">
        <w:rPr>
          <w:rFonts w:ascii="Arial" w:hAnsi="Arial" w:cs="Arial"/>
          <w:b/>
          <w:sz w:val="24"/>
          <w:szCs w:val="24"/>
        </w:rPr>
        <w:t>2</w:t>
      </w:r>
      <w:r w:rsidRPr="00DC7EE8">
        <w:rPr>
          <w:rFonts w:ascii="Arial" w:hAnsi="Arial" w:cs="Arial"/>
          <w:b/>
          <w:sz w:val="24"/>
          <w:szCs w:val="24"/>
          <w:lang w:val="mn-MN"/>
        </w:rPr>
        <w:t>.</w:t>
      </w:r>
      <w:r w:rsidR="00F71CA5">
        <w:rPr>
          <w:rFonts w:ascii="Arial" w:hAnsi="Arial" w:cs="Arial"/>
          <w:b/>
          <w:sz w:val="24"/>
          <w:szCs w:val="24"/>
        </w:rPr>
        <w:t>01</w:t>
      </w:r>
      <w:r w:rsidR="00326D7B">
        <w:rPr>
          <w:rFonts w:ascii="Arial" w:hAnsi="Arial" w:cs="Arial"/>
          <w:b/>
          <w:sz w:val="24"/>
          <w:szCs w:val="24"/>
          <w:lang w:val="mn-MN"/>
        </w:rPr>
        <w:t>-202</w:t>
      </w:r>
      <w:r w:rsidR="00326D7B">
        <w:rPr>
          <w:rFonts w:ascii="Arial" w:hAnsi="Arial" w:cs="Arial"/>
          <w:b/>
          <w:sz w:val="24"/>
          <w:szCs w:val="24"/>
        </w:rPr>
        <w:t>4</w:t>
      </w:r>
      <w:r w:rsidR="00326D7B">
        <w:rPr>
          <w:rFonts w:ascii="Arial" w:hAnsi="Arial" w:cs="Arial"/>
          <w:b/>
          <w:sz w:val="24"/>
          <w:szCs w:val="24"/>
          <w:lang w:val="mn-MN"/>
        </w:rPr>
        <w:t>.</w:t>
      </w:r>
      <w:r w:rsidR="00B211C1">
        <w:rPr>
          <w:rFonts w:ascii="Arial" w:hAnsi="Arial" w:cs="Arial"/>
          <w:b/>
          <w:sz w:val="24"/>
          <w:szCs w:val="24"/>
        </w:rPr>
        <w:t>02</w:t>
      </w:r>
      <w:r w:rsidRPr="00DC7EE8">
        <w:rPr>
          <w:rFonts w:ascii="Arial" w:hAnsi="Arial" w:cs="Arial"/>
          <w:b/>
          <w:sz w:val="24"/>
          <w:szCs w:val="24"/>
          <w:lang w:val="mn-MN"/>
        </w:rPr>
        <w:t>.</w:t>
      </w:r>
      <w:r w:rsidR="00B211C1">
        <w:rPr>
          <w:rFonts w:ascii="Arial" w:hAnsi="Arial" w:cs="Arial"/>
          <w:b/>
          <w:sz w:val="24"/>
          <w:szCs w:val="24"/>
        </w:rPr>
        <w:t>29</w:t>
      </w:r>
      <w:r w:rsidRPr="00DC7EE8">
        <w:rPr>
          <w:rFonts w:ascii="Arial" w:hAnsi="Arial" w:cs="Arial"/>
          <w:b/>
          <w:sz w:val="24"/>
          <w:szCs w:val="24"/>
          <w:lang w:val="mn-MN"/>
        </w:rPr>
        <w:t>/</w:t>
      </w: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37F48" w:rsidRPr="00DC7EE8" w:rsidRDefault="00326D7B" w:rsidP="004F45C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B211C1">
        <w:rPr>
          <w:rFonts w:ascii="Arial" w:hAnsi="Arial" w:cs="Arial"/>
          <w:sz w:val="24"/>
          <w:szCs w:val="24"/>
        </w:rPr>
        <w:t>02</w:t>
      </w:r>
      <w:r w:rsidR="00B211C1">
        <w:rPr>
          <w:rFonts w:ascii="Arial" w:hAnsi="Arial" w:cs="Arial"/>
          <w:sz w:val="24"/>
          <w:szCs w:val="24"/>
          <w:lang w:val="mn-MN"/>
        </w:rPr>
        <w:t xml:space="preserve"> дугаа</w:t>
      </w:r>
      <w:r w:rsidR="00737F48" w:rsidRPr="00DC7EE8">
        <w:rPr>
          <w:rFonts w:ascii="Arial" w:hAnsi="Arial" w:cs="Arial"/>
          <w:sz w:val="24"/>
          <w:szCs w:val="24"/>
          <w:lang w:val="mn-MN"/>
        </w:rPr>
        <w:t xml:space="preserve">р сарын </w:t>
      </w:r>
      <w:r w:rsidR="00B211C1">
        <w:rPr>
          <w:rFonts w:ascii="Arial" w:hAnsi="Arial" w:cs="Arial"/>
          <w:sz w:val="24"/>
          <w:szCs w:val="24"/>
          <w:lang w:val="mn-MN"/>
        </w:rPr>
        <w:t>29</w:t>
      </w:r>
      <w:r w:rsidR="000311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ний</w:t>
      </w:r>
      <w:r w:rsidR="00737F48" w:rsidRPr="00DC7EE8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</w:r>
      <w:r w:rsidR="00737F48" w:rsidRPr="00DC7EE8"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:rsidR="003102EC" w:rsidRDefault="003102EC" w:rsidP="004F45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C7EE8" w:rsidRDefault="00737F48" w:rsidP="004F45C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Нэг.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Нийслэлийн Эрүүл мэндийн газарт и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ргэдээс нийт </w:t>
      </w:r>
      <w:r w:rsidR="00B211C1">
        <w:rPr>
          <w:rFonts w:ascii="Arial" w:hAnsi="Arial" w:cs="Arial"/>
          <w:b/>
          <w:sz w:val="24"/>
          <w:szCs w:val="24"/>
          <w:lang w:val="mn-MN"/>
        </w:rPr>
        <w:t xml:space="preserve">179 </w:t>
      </w:r>
      <w:r w:rsidRPr="00DC7EE8">
        <w:rPr>
          <w:rFonts w:ascii="Arial" w:hAnsi="Arial" w:cs="Arial"/>
          <w:sz w:val="24"/>
          <w:szCs w:val="24"/>
          <w:lang w:val="mn-MN"/>
        </w:rPr>
        <w:t>өргөдөл, гомдол</w:t>
      </w:r>
      <w:r w:rsidR="00906CAC">
        <w:rPr>
          <w:rFonts w:ascii="Arial" w:hAnsi="Arial" w:cs="Arial"/>
          <w:sz w:val="24"/>
          <w:szCs w:val="24"/>
          <w:lang w:val="mn-MN"/>
        </w:rPr>
        <w:t>,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</w:t>
      </w:r>
      <w:r w:rsidR="00906CAC">
        <w:rPr>
          <w:rFonts w:ascii="Arial" w:hAnsi="Arial" w:cs="Arial"/>
          <w:sz w:val="24"/>
          <w:szCs w:val="24"/>
          <w:lang w:val="mn-MN"/>
        </w:rPr>
        <w:t xml:space="preserve">хүсэлт </w:t>
      </w:r>
      <w:r w:rsidR="00247B14">
        <w:rPr>
          <w:rFonts w:ascii="Arial" w:hAnsi="Arial" w:cs="Arial"/>
          <w:sz w:val="24"/>
          <w:szCs w:val="24"/>
          <w:lang w:val="mn-MN"/>
        </w:rPr>
        <w:t xml:space="preserve">2 дугаар сард </w:t>
      </w:r>
      <w:r w:rsidRPr="00DC7EE8">
        <w:rPr>
          <w:rFonts w:ascii="Arial" w:hAnsi="Arial" w:cs="Arial"/>
          <w:sz w:val="24"/>
          <w:szCs w:val="24"/>
          <w:lang w:val="mn-MN"/>
        </w:rPr>
        <w:t>гаргасан байна. Үүнээс:</w:t>
      </w:r>
    </w:p>
    <w:p w:rsidR="00737F48" w:rsidRPr="003102EC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96F4F2" wp14:editId="1E3FC0A2">
            <wp:extent cx="5843270" cy="964800"/>
            <wp:effectExtent l="0" t="0" r="5080" b="6985"/>
            <wp:docPr id="1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57C8" w:rsidRDefault="00B211C1" w:rsidP="00737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Шийдвэрлэлтийн хувь 70</w:t>
      </w:r>
      <w:r w:rsidR="00D749EC" w:rsidRPr="00B957C8">
        <w:rPr>
          <w:rFonts w:ascii="Arial" w:hAnsi="Arial" w:cs="Arial"/>
          <w:i/>
          <w:sz w:val="24"/>
          <w:szCs w:val="24"/>
          <w:lang w:val="mn-MN"/>
        </w:rPr>
        <w:t xml:space="preserve"> хувьтай.</w:t>
      </w:r>
    </w:p>
    <w:p w:rsidR="00E51327" w:rsidRPr="00E51327" w:rsidRDefault="00E51327" w:rsidP="00737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Хоёр.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Иргэдийн гаргасан өргөдөл, гомдлын төрөл.</w:t>
      </w:r>
    </w:p>
    <w:p w:rsidR="00737F48" w:rsidRPr="003102EC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CDBCBA" wp14:editId="05CDF60E">
            <wp:extent cx="5843905" cy="1076325"/>
            <wp:effectExtent l="19050" t="0" r="23495" b="0"/>
            <wp:docPr id="2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2EC" w:rsidRDefault="003102EC" w:rsidP="00737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C7EE8" w:rsidRDefault="00737F48" w:rsidP="00737F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Гурав.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Иргэдийн өргөдөл, гомдлын шийдвэрлэлт</w:t>
      </w:r>
    </w:p>
    <w:p w:rsidR="003102EC" w:rsidRDefault="00737F48" w:rsidP="00B957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651954" wp14:editId="468985BB">
            <wp:extent cx="5876925" cy="838200"/>
            <wp:effectExtent l="0" t="0" r="9525" b="0"/>
            <wp:docPr id="2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7C8" w:rsidRPr="00B957C8" w:rsidRDefault="00B957C8" w:rsidP="00B957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37F48" w:rsidRPr="00DC7EE8" w:rsidRDefault="00737F48" w:rsidP="00A7707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t>Дөрөв.</w:t>
      </w:r>
      <w:r w:rsidRPr="00DC7EE8">
        <w:rPr>
          <w:rFonts w:ascii="Arial" w:hAnsi="Arial" w:cs="Arial"/>
          <w:sz w:val="24"/>
          <w:szCs w:val="24"/>
          <w:lang w:val="mn-MN"/>
        </w:rPr>
        <w:t xml:space="preserve"> Өргөдөл, гомдлын шийдвэрлэлтийн дундаж хугацаа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992"/>
        <w:gridCol w:w="709"/>
        <w:gridCol w:w="992"/>
        <w:gridCol w:w="1588"/>
      </w:tblGrid>
      <w:tr w:rsidR="00737F48" w:rsidRPr="00DC7EE8" w:rsidTr="00D02A4D">
        <w:tc>
          <w:tcPr>
            <w:tcW w:w="5075" w:type="dxa"/>
            <w:vMerge w:val="restart"/>
            <w:shd w:val="clear" w:color="auto" w:fill="92D050"/>
            <w:vAlign w:val="center"/>
          </w:tcPr>
          <w:p w:rsidR="00737F48" w:rsidRPr="00A7707C" w:rsidRDefault="00737F48" w:rsidP="00D02A4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Cs w:val="24"/>
                <w:lang w:val="mn-MN"/>
              </w:rPr>
              <w:t>Өргөдөл, гомдлын шийдвэрлэлтийн дундаж хугацаа</w:t>
            </w:r>
          </w:p>
        </w:tc>
        <w:tc>
          <w:tcPr>
            <w:tcW w:w="992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Хоног</w:t>
            </w:r>
          </w:p>
        </w:tc>
        <w:tc>
          <w:tcPr>
            <w:tcW w:w="709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Цаг</w:t>
            </w:r>
          </w:p>
        </w:tc>
        <w:tc>
          <w:tcPr>
            <w:tcW w:w="992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Минут</w:t>
            </w:r>
          </w:p>
        </w:tc>
        <w:tc>
          <w:tcPr>
            <w:tcW w:w="1588" w:type="dxa"/>
            <w:vAlign w:val="center"/>
          </w:tcPr>
          <w:p w:rsidR="00737F48" w:rsidRPr="00D02A4D" w:rsidRDefault="00737F48" w:rsidP="00A7707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</w:pPr>
            <w:r w:rsidRPr="00D02A4D">
              <w:rPr>
                <w:rFonts w:ascii="Arial" w:hAnsi="Arial" w:cs="Arial"/>
                <w:color w:val="00B050"/>
                <w:sz w:val="24"/>
                <w:szCs w:val="24"/>
                <w:lang w:val="mn-MN"/>
              </w:rPr>
              <w:t>Нийт өргөдөл</w:t>
            </w:r>
          </w:p>
        </w:tc>
      </w:tr>
      <w:tr w:rsidR="00737F48" w:rsidRPr="00DC7EE8" w:rsidTr="00D02A4D">
        <w:trPr>
          <w:trHeight w:val="542"/>
        </w:trPr>
        <w:tc>
          <w:tcPr>
            <w:tcW w:w="5075" w:type="dxa"/>
            <w:vMerge/>
            <w:shd w:val="clear" w:color="auto" w:fill="92D050"/>
            <w:vAlign w:val="center"/>
          </w:tcPr>
          <w:p w:rsidR="00737F48" w:rsidRPr="00DC7EE8" w:rsidRDefault="00737F48" w:rsidP="00737F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37F48" w:rsidRPr="00DC7EE8" w:rsidRDefault="00650C99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37F48" w:rsidRPr="005C73F3" w:rsidRDefault="00650C99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737F48" w:rsidRPr="005C73F3" w:rsidRDefault="00650C99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48</w:t>
            </w:r>
          </w:p>
        </w:tc>
        <w:tc>
          <w:tcPr>
            <w:tcW w:w="1588" w:type="dxa"/>
            <w:shd w:val="clear" w:color="auto" w:fill="92D050"/>
            <w:vAlign w:val="center"/>
          </w:tcPr>
          <w:p w:rsidR="00737F48" w:rsidRPr="005C73F3" w:rsidRDefault="00650C99" w:rsidP="00737F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179</w:t>
            </w:r>
          </w:p>
        </w:tc>
      </w:tr>
    </w:tbl>
    <w:p w:rsidR="003102EC" w:rsidRDefault="003102EC" w:rsidP="00A7707C">
      <w:pPr>
        <w:spacing w:line="360" w:lineRule="auto"/>
        <w:ind w:right="-138"/>
        <w:rPr>
          <w:rFonts w:ascii="Arial" w:hAnsi="Arial" w:cs="Arial"/>
          <w:b/>
          <w:sz w:val="24"/>
          <w:szCs w:val="24"/>
          <w:lang w:val="mn-MN"/>
        </w:rPr>
      </w:pPr>
    </w:p>
    <w:p w:rsidR="00ED613D" w:rsidRDefault="00737F48" w:rsidP="00ED613D">
      <w:pPr>
        <w:spacing w:line="360" w:lineRule="auto"/>
        <w:rPr>
          <w:rFonts w:ascii="Arial" w:hAnsi="Arial" w:cs="Arial"/>
          <w:b/>
          <w:sz w:val="24"/>
          <w:szCs w:val="24"/>
          <w:lang w:val="mn-MN"/>
        </w:rPr>
      </w:pPr>
      <w:r w:rsidRPr="00DC7EE8">
        <w:rPr>
          <w:rFonts w:ascii="Arial" w:hAnsi="Arial" w:cs="Arial"/>
          <w:b/>
          <w:sz w:val="24"/>
          <w:szCs w:val="24"/>
          <w:lang w:val="mn-MN"/>
        </w:rPr>
        <w:lastRenderedPageBreak/>
        <w:t>Тав.</w:t>
      </w:r>
      <w:r w:rsidR="00ED613D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Иргэдээс</w:t>
      </w:r>
      <w:r w:rsidR="00ED613D">
        <w:rPr>
          <w:rFonts w:ascii="Arial" w:hAnsi="Arial" w:cs="Arial"/>
          <w:sz w:val="24"/>
          <w:szCs w:val="24"/>
          <w:lang w:val="mn-MN"/>
        </w:rPr>
        <w:t xml:space="preserve"> Нийслэлийн Эрүүл мэндийн газрын нэгжүүдэд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ирүүлсэн</w:t>
      </w:r>
      <w:r w:rsidR="00ED613D">
        <w:rPr>
          <w:rFonts w:ascii="Arial" w:hAnsi="Arial" w:cs="Arial"/>
          <w:sz w:val="24"/>
          <w:szCs w:val="24"/>
          <w:lang w:val="mn-MN"/>
        </w:rPr>
        <w:t xml:space="preserve"> өргөдөл, </w:t>
      </w:r>
      <w:r w:rsidR="00650C99">
        <w:rPr>
          <w:rFonts w:ascii="Arial" w:hAnsi="Arial" w:cs="Arial"/>
          <w:sz w:val="24"/>
          <w:szCs w:val="24"/>
          <w:lang w:val="mn-MN"/>
        </w:rPr>
        <w:t>гомдлын тоо 179</w:t>
      </w:r>
      <w:r w:rsidR="00ED613D" w:rsidRPr="0019699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D613D" w:rsidRPr="00DC7EE8">
        <w:rPr>
          <w:rFonts w:ascii="Arial" w:hAnsi="Arial" w:cs="Arial"/>
          <w:sz w:val="24"/>
          <w:szCs w:val="24"/>
          <w:lang w:val="mn-MN"/>
        </w:rPr>
        <w:t>байна.</w:t>
      </w:r>
    </w:p>
    <w:p w:rsidR="00D81A83" w:rsidRPr="00196999" w:rsidRDefault="00ED613D" w:rsidP="00196999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7C5300" wp14:editId="2488EC29">
            <wp:extent cx="5853600" cy="1641600"/>
            <wp:effectExtent l="0" t="0" r="0" b="0"/>
            <wp:docPr id="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220" w:rsidRDefault="00424220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737F48" w:rsidRPr="00D81A83" w:rsidRDefault="00196999" w:rsidP="00D81A83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Зургаа</w:t>
      </w:r>
      <w:r w:rsidR="00737F48" w:rsidRPr="003E7DD3">
        <w:rPr>
          <w:rFonts w:ascii="Arial" w:hAnsi="Arial" w:cs="Arial"/>
          <w:b/>
          <w:sz w:val="24"/>
          <w:szCs w:val="24"/>
          <w:lang w:val="mn-MN"/>
        </w:rPr>
        <w:t>.</w:t>
      </w:r>
      <w:r w:rsidR="00737F48">
        <w:rPr>
          <w:rFonts w:ascii="Arial" w:hAnsi="Arial" w:cs="Arial"/>
          <w:sz w:val="24"/>
          <w:szCs w:val="24"/>
          <w:lang w:val="mn-MN"/>
        </w:rPr>
        <w:t xml:space="preserve"> </w:t>
      </w:r>
      <w:r w:rsidR="00737F48" w:rsidRPr="00DC7EE8">
        <w:rPr>
          <w:rFonts w:ascii="Arial" w:hAnsi="Arial" w:cs="Arial"/>
          <w:sz w:val="24"/>
          <w:szCs w:val="24"/>
          <w:lang w:val="mn-MN"/>
        </w:rPr>
        <w:t>Иргэдийн өргөдөл, гомдлын шийдвэрлэлтийн х</w:t>
      </w:r>
      <w:r w:rsidR="00737F48">
        <w:rPr>
          <w:rFonts w:ascii="Arial" w:hAnsi="Arial" w:cs="Arial"/>
          <w:sz w:val="24"/>
          <w:szCs w:val="24"/>
          <w:lang w:val="mn-MN"/>
        </w:rPr>
        <w:t>ариу өгсөн хэлбэр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6983"/>
        <w:gridCol w:w="1893"/>
      </w:tblGrid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6983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Хариу өгсөн хэлбэр</w:t>
            </w:r>
          </w:p>
        </w:tc>
        <w:tc>
          <w:tcPr>
            <w:tcW w:w="1893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Тоо хэмжээ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 + Утсаар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74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Мессежээр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Програм хангамж + Мессеж + Албан бичгээр хариу өгсөн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737F48" w:rsidTr="00C0556A">
        <w:tc>
          <w:tcPr>
            <w:tcW w:w="474" w:type="dxa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737F48" w:rsidRPr="00454C07" w:rsidRDefault="00737F48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Иргэнтэй биеэр уулзаж хариу хүргүүлсэн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737F48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</w:tr>
      <w:tr w:rsidR="00B03AA3" w:rsidTr="00C0556A">
        <w:tc>
          <w:tcPr>
            <w:tcW w:w="474" w:type="dxa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Иргэний талд шийдвэрлэсэн өргөдөл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B03AA3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</w:tr>
      <w:tr w:rsidR="00B03AA3" w:rsidTr="00C0556A">
        <w:tc>
          <w:tcPr>
            <w:tcW w:w="474" w:type="dxa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B03AA3" w:rsidRPr="00454C07" w:rsidRDefault="00B03AA3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Боломжгүй тухай хариу өгсөн өргөдөл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B03AA3" w:rsidRPr="00454C07" w:rsidRDefault="00650C99" w:rsidP="00737F48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</w:tr>
    </w:tbl>
    <w:p w:rsidR="00C0556A" w:rsidRDefault="00C0556A" w:rsidP="00737F4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424220" w:rsidRDefault="00424220" w:rsidP="00200B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F48" w:rsidRDefault="00907F18" w:rsidP="00200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Долоо</w:t>
      </w:r>
      <w:r w:rsidR="00737F48">
        <w:rPr>
          <w:rFonts w:ascii="Arial" w:hAnsi="Arial" w:cs="Arial"/>
          <w:sz w:val="24"/>
          <w:szCs w:val="24"/>
          <w:lang w:val="mn-MN"/>
        </w:rPr>
        <w:t>.</w:t>
      </w:r>
      <w:r w:rsidR="00D81A83">
        <w:rPr>
          <w:rFonts w:ascii="Arial" w:hAnsi="Arial" w:cs="Arial"/>
          <w:sz w:val="24"/>
          <w:szCs w:val="24"/>
          <w:lang w:val="mn-MN"/>
        </w:rPr>
        <w:t>Нийслэлийн Эрүүл мэндийн газарт х</w:t>
      </w:r>
      <w:r w:rsidR="00737F48">
        <w:rPr>
          <w:rFonts w:ascii="Arial" w:hAnsi="Arial" w:cs="Arial"/>
          <w:sz w:val="24"/>
          <w:szCs w:val="24"/>
          <w:lang w:val="mn-MN"/>
        </w:rPr>
        <w:t>угацаа хэтрүүлэн шийдвэрлэсэн өргөдөл гомдол</w:t>
      </w:r>
      <w:r w:rsidR="005E42D3">
        <w:rPr>
          <w:rFonts w:ascii="Arial" w:hAnsi="Arial" w:cs="Arial"/>
          <w:sz w:val="24"/>
          <w:szCs w:val="24"/>
          <w:lang w:val="mn-MN"/>
        </w:rPr>
        <w:t xml:space="preserve"> </w:t>
      </w:r>
      <w:r w:rsidR="00BA41C2">
        <w:rPr>
          <w:rFonts w:ascii="Arial" w:hAnsi="Arial" w:cs="Arial"/>
          <w:sz w:val="24"/>
          <w:szCs w:val="24"/>
          <w:lang w:val="mn-MN"/>
        </w:rPr>
        <w:t xml:space="preserve"> </w:t>
      </w:r>
      <w:r w:rsidR="00247B14">
        <w:rPr>
          <w:rFonts w:ascii="Arial" w:hAnsi="Arial" w:cs="Arial"/>
          <w:sz w:val="24"/>
          <w:szCs w:val="24"/>
          <w:lang w:val="mn-MN"/>
        </w:rPr>
        <w:t xml:space="preserve">1 </w:t>
      </w:r>
      <w:r w:rsidR="00D81A83">
        <w:rPr>
          <w:rFonts w:ascii="Arial" w:hAnsi="Arial" w:cs="Arial"/>
          <w:sz w:val="24"/>
          <w:szCs w:val="24"/>
          <w:lang w:val="mn-MN"/>
        </w:rPr>
        <w:t>байна.</w:t>
      </w:r>
    </w:p>
    <w:p w:rsidR="00200BAA" w:rsidRDefault="00200BAA" w:rsidP="00200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1133"/>
        <w:gridCol w:w="1804"/>
        <w:gridCol w:w="1123"/>
        <w:gridCol w:w="1380"/>
        <w:gridCol w:w="603"/>
        <w:gridCol w:w="1125"/>
        <w:gridCol w:w="1623"/>
      </w:tblGrid>
      <w:tr w:rsidR="00125AE8" w:rsidTr="00D02A4D">
        <w:trPr>
          <w:jc w:val="center"/>
        </w:trPr>
        <w:tc>
          <w:tcPr>
            <w:tcW w:w="559" w:type="dxa"/>
            <w:vMerge w:val="restart"/>
            <w:shd w:val="clear" w:color="auto" w:fill="92D050"/>
            <w:vAlign w:val="center"/>
          </w:tcPr>
          <w:p w:rsidR="00125AE8" w:rsidRDefault="00125AE8" w:rsidP="00D81A8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133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Хэлтэс</w:t>
            </w:r>
          </w:p>
        </w:tc>
        <w:tc>
          <w:tcPr>
            <w:tcW w:w="1804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Албан хаагч</w:t>
            </w:r>
          </w:p>
        </w:tc>
        <w:tc>
          <w:tcPr>
            <w:tcW w:w="1123" w:type="dxa"/>
            <w:vMerge w:val="restart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Төрөл</w:t>
            </w:r>
          </w:p>
        </w:tc>
        <w:tc>
          <w:tcPr>
            <w:tcW w:w="1983" w:type="dxa"/>
            <w:gridSpan w:val="2"/>
            <w:shd w:val="clear" w:color="auto" w:fill="92D050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48" w:type="dxa"/>
            <w:gridSpan w:val="2"/>
            <w:shd w:val="clear" w:color="auto" w:fill="92D050"/>
            <w:vAlign w:val="center"/>
          </w:tcPr>
          <w:p w:rsidR="00125AE8" w:rsidRPr="00454C07" w:rsidRDefault="00125AE8" w:rsidP="00D81A83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Огноо</w:t>
            </w:r>
          </w:p>
        </w:tc>
      </w:tr>
      <w:tr w:rsidR="00125AE8" w:rsidTr="00D02A4D">
        <w:trPr>
          <w:jc w:val="center"/>
        </w:trPr>
        <w:tc>
          <w:tcPr>
            <w:tcW w:w="559" w:type="dxa"/>
            <w:vMerge/>
            <w:shd w:val="clear" w:color="auto" w:fill="92D050"/>
            <w:vAlign w:val="center"/>
          </w:tcPr>
          <w:p w:rsidR="00125AE8" w:rsidRDefault="00125AE8" w:rsidP="00125A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33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4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23" w:type="dxa"/>
            <w:vMerge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0" w:type="dxa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Ирсэн</w:t>
            </w:r>
          </w:p>
        </w:tc>
        <w:tc>
          <w:tcPr>
            <w:tcW w:w="1728" w:type="dxa"/>
            <w:gridSpan w:val="2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Шийдвэрлэсэн</w:t>
            </w:r>
          </w:p>
        </w:tc>
        <w:tc>
          <w:tcPr>
            <w:tcW w:w="1623" w:type="dxa"/>
            <w:shd w:val="clear" w:color="auto" w:fill="92D050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 xml:space="preserve">Хугацаа </w:t>
            </w:r>
          </w:p>
        </w:tc>
      </w:tr>
      <w:tr w:rsidR="00125AE8" w:rsidTr="003513FA">
        <w:trPr>
          <w:jc w:val="center"/>
        </w:trPr>
        <w:tc>
          <w:tcPr>
            <w:tcW w:w="559" w:type="dxa"/>
            <w:vAlign w:val="center"/>
          </w:tcPr>
          <w:p w:rsidR="00125AE8" w:rsidRDefault="00125AE8" w:rsidP="00125A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:rsidR="00125AE8" w:rsidRPr="00454C07" w:rsidRDefault="003513FA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ЭМХХ</w:t>
            </w:r>
          </w:p>
        </w:tc>
        <w:tc>
          <w:tcPr>
            <w:tcW w:w="1804" w:type="dxa"/>
            <w:shd w:val="clear" w:color="auto" w:fill="EAF1DD" w:themeFill="accent3" w:themeFillTint="33"/>
            <w:vAlign w:val="center"/>
          </w:tcPr>
          <w:p w:rsidR="00125AE8" w:rsidRPr="00454C07" w:rsidRDefault="004132B2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С.Отгонжаргал</w:t>
            </w:r>
          </w:p>
        </w:tc>
        <w:tc>
          <w:tcPr>
            <w:tcW w:w="1123" w:type="dxa"/>
            <w:shd w:val="clear" w:color="auto" w:fill="EAF1DD" w:themeFill="accent3" w:themeFillTint="33"/>
            <w:vAlign w:val="center"/>
          </w:tcPr>
          <w:p w:rsidR="00125AE8" w:rsidRPr="00454C07" w:rsidRDefault="00125AE8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454C07">
              <w:rPr>
                <w:rFonts w:ascii="Arial" w:hAnsi="Arial" w:cs="Arial"/>
                <w:lang w:val="mn-MN"/>
              </w:rPr>
              <w:t>Гомдол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25AE8" w:rsidRPr="00454C07" w:rsidRDefault="004132B2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2023.12.2</w:t>
            </w:r>
            <w:r w:rsidR="003513F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28" w:type="dxa"/>
            <w:gridSpan w:val="2"/>
            <w:shd w:val="clear" w:color="auto" w:fill="EAF1DD" w:themeFill="accent3" w:themeFillTint="33"/>
            <w:vAlign w:val="center"/>
          </w:tcPr>
          <w:p w:rsidR="00125AE8" w:rsidRPr="00454C07" w:rsidRDefault="004132B2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2024.02.0</w:t>
            </w:r>
            <w:r w:rsidR="003513F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623" w:type="dxa"/>
            <w:shd w:val="clear" w:color="auto" w:fill="EAF1DD" w:themeFill="accent3" w:themeFillTint="33"/>
            <w:vAlign w:val="center"/>
          </w:tcPr>
          <w:p w:rsidR="00125AE8" w:rsidRPr="00454C07" w:rsidRDefault="004132B2" w:rsidP="00125AE8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12.848</w:t>
            </w:r>
          </w:p>
        </w:tc>
      </w:tr>
    </w:tbl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3513FA" w:rsidRDefault="003513FA" w:rsidP="00D81A83">
      <w:pPr>
        <w:rPr>
          <w:rFonts w:ascii="Arial" w:hAnsi="Arial" w:cs="Arial"/>
          <w:b/>
          <w:sz w:val="24"/>
          <w:szCs w:val="24"/>
          <w:lang w:val="mn-MN"/>
        </w:rPr>
      </w:pPr>
    </w:p>
    <w:p w:rsidR="00737F48" w:rsidRDefault="005432C8" w:rsidP="00D81A83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Найм</w:t>
      </w:r>
      <w:r w:rsidR="00737F48">
        <w:rPr>
          <w:rFonts w:ascii="Arial" w:hAnsi="Arial" w:cs="Arial"/>
          <w:sz w:val="24"/>
          <w:szCs w:val="24"/>
          <w:lang w:val="mn-MN"/>
        </w:rPr>
        <w:t>.</w:t>
      </w:r>
      <w:r w:rsidR="00D81A83">
        <w:rPr>
          <w:rFonts w:ascii="Arial" w:hAnsi="Arial" w:cs="Arial"/>
          <w:sz w:val="24"/>
          <w:szCs w:val="24"/>
          <w:lang w:val="mn-MN"/>
        </w:rPr>
        <w:t>Нийслэлийн Эрүүл мэндийн га</w:t>
      </w:r>
      <w:r w:rsidR="0091081F">
        <w:rPr>
          <w:rFonts w:ascii="Arial" w:hAnsi="Arial" w:cs="Arial"/>
          <w:sz w:val="24"/>
          <w:szCs w:val="24"/>
          <w:lang w:val="mn-MN"/>
        </w:rPr>
        <w:t>зарт 2024 оны 02 дүгээр сарын 29</w:t>
      </w:r>
      <w:r w:rsidR="003513FA">
        <w:rPr>
          <w:rFonts w:ascii="Arial" w:hAnsi="Arial" w:cs="Arial"/>
          <w:sz w:val="24"/>
          <w:szCs w:val="24"/>
          <w:lang w:val="mn-MN"/>
        </w:rPr>
        <w:t xml:space="preserve">-ний </w:t>
      </w:r>
      <w:r w:rsidR="00CB2D38">
        <w:rPr>
          <w:rFonts w:ascii="Arial" w:hAnsi="Arial" w:cs="Arial"/>
          <w:sz w:val="24"/>
          <w:szCs w:val="24"/>
          <w:lang w:val="mn-MN"/>
        </w:rPr>
        <w:t xml:space="preserve">байдлаар  </w:t>
      </w:r>
      <w:r w:rsidR="0091081F">
        <w:rPr>
          <w:rFonts w:ascii="Arial" w:hAnsi="Arial" w:cs="Arial"/>
          <w:sz w:val="24"/>
          <w:szCs w:val="24"/>
          <w:lang w:val="mn-MN"/>
        </w:rPr>
        <w:t>24</w:t>
      </w:r>
      <w:r w:rsidR="003513FA">
        <w:rPr>
          <w:rFonts w:ascii="Arial" w:hAnsi="Arial" w:cs="Arial"/>
          <w:sz w:val="24"/>
          <w:szCs w:val="24"/>
          <w:lang w:val="mn-MN"/>
        </w:rPr>
        <w:t xml:space="preserve"> </w:t>
      </w:r>
      <w:r w:rsidR="00D81A83">
        <w:rPr>
          <w:rFonts w:ascii="Arial" w:hAnsi="Arial" w:cs="Arial"/>
          <w:sz w:val="24"/>
          <w:szCs w:val="24"/>
          <w:lang w:val="mn-MN"/>
        </w:rPr>
        <w:t>зөрчил бүртгэгдсэн байна</w:t>
      </w:r>
      <w:r w:rsidR="00737F48" w:rsidRPr="00DC7EE8">
        <w:rPr>
          <w:rFonts w:ascii="Arial" w:hAnsi="Arial" w:cs="Arial"/>
          <w:sz w:val="24"/>
          <w:szCs w:val="24"/>
          <w:lang w:val="mn-MN"/>
        </w:rPr>
        <w:t>.</w:t>
      </w:r>
    </w:p>
    <w:p w:rsidR="00C14AEE" w:rsidRDefault="001078E1" w:rsidP="00D81A83">
      <w:pPr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r w:rsidRPr="00DC7E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8A075F" wp14:editId="0A49991D">
            <wp:extent cx="6141600" cy="1735200"/>
            <wp:effectExtent l="0" t="0" r="12065" b="17780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1078E1" w:rsidRPr="00AC3D27" w:rsidRDefault="005432C8" w:rsidP="00D81A83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Ес</w:t>
      </w:r>
      <w:r w:rsidR="001078E1">
        <w:rPr>
          <w:rFonts w:ascii="Arial" w:hAnsi="Arial" w:cs="Arial"/>
          <w:b/>
          <w:sz w:val="24"/>
          <w:szCs w:val="24"/>
          <w:lang w:val="mn-MN"/>
        </w:rPr>
        <w:t>.</w:t>
      </w:r>
      <w:r w:rsidR="00B77F75">
        <w:rPr>
          <w:rFonts w:ascii="Arial" w:hAnsi="Arial" w:cs="Arial"/>
          <w:sz w:val="24"/>
          <w:szCs w:val="24"/>
          <w:lang w:val="mn-MN"/>
        </w:rPr>
        <w:t>Зөрчли</w:t>
      </w:r>
      <w:r w:rsidR="004C5B64">
        <w:rPr>
          <w:rFonts w:ascii="Arial" w:hAnsi="Arial" w:cs="Arial"/>
          <w:sz w:val="24"/>
          <w:szCs w:val="24"/>
          <w:lang w:val="mn-MN"/>
        </w:rPr>
        <w:t>йн дэлгэрэнгүй үзүүлэлт нийт-</w:t>
      </w:r>
      <w:r w:rsidR="00E237D9">
        <w:rPr>
          <w:rFonts w:ascii="Arial" w:hAnsi="Arial" w:cs="Arial"/>
          <w:b/>
          <w:sz w:val="24"/>
          <w:szCs w:val="24"/>
          <w:lang w:val="mn-MN"/>
        </w:rPr>
        <w:t>378</w:t>
      </w:r>
      <w:r w:rsidR="00B77F75" w:rsidRPr="00AC3D27">
        <w:rPr>
          <w:rFonts w:ascii="Arial" w:hAnsi="Arial" w:cs="Arial"/>
          <w:b/>
          <w:sz w:val="24"/>
          <w:szCs w:val="24"/>
          <w:lang w:val="mn-MN"/>
        </w:rPr>
        <w:t>.</w:t>
      </w:r>
    </w:p>
    <w:p w:rsidR="004B3B4E" w:rsidRPr="00AE40B6" w:rsidRDefault="00C14AEE" w:rsidP="00AE40B6">
      <w:pPr>
        <w:rPr>
          <w:rFonts w:ascii="Arial" w:hAnsi="Arial" w:cs="Arial"/>
          <w:sz w:val="24"/>
          <w:szCs w:val="24"/>
          <w:lang w:val="mn-MN"/>
        </w:rPr>
      </w:pPr>
      <w:r w:rsidRPr="00502694">
        <w:rPr>
          <w:rFonts w:ascii="Arial" w:hAnsi="Arial" w:cs="Arial"/>
          <w:noProof/>
          <w:sz w:val="24"/>
          <w:szCs w:val="24"/>
          <w:shd w:val="clear" w:color="auto" w:fill="92D050"/>
        </w:rPr>
        <w:drawing>
          <wp:inline distT="0" distB="0" distL="0" distR="0" wp14:anchorId="43652D0F" wp14:editId="1B7E7583">
            <wp:extent cx="5943600" cy="1679032"/>
            <wp:effectExtent l="0" t="0" r="0" b="16510"/>
            <wp:docPr id="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31A2" w:rsidRDefault="007A31B8" w:rsidP="007A31B8">
      <w:pPr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10.</w:t>
      </w:r>
      <w:r w:rsidR="007A65DD">
        <w:rPr>
          <w:rFonts w:ascii="Arial" w:hAnsi="Arial" w:cs="Arial"/>
          <w:b/>
          <w:lang w:val="mn-MN"/>
        </w:rPr>
        <w:t xml:space="preserve"> </w:t>
      </w:r>
      <w:r w:rsidRPr="007A65DD">
        <w:rPr>
          <w:rFonts w:ascii="Arial" w:hAnsi="Arial" w:cs="Arial"/>
          <w:lang w:val="mn-MN"/>
        </w:rPr>
        <w:t>Ирсэн өргөдөл</w:t>
      </w:r>
      <w:r w:rsidR="007A65DD">
        <w:rPr>
          <w:rFonts w:ascii="Arial" w:hAnsi="Arial" w:cs="Arial"/>
          <w:lang w:val="mn-MN"/>
        </w:rPr>
        <w:t xml:space="preserve"> гомдлын хэлбэр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4220"/>
        <w:gridCol w:w="2410"/>
        <w:gridCol w:w="2267"/>
      </w:tblGrid>
      <w:tr w:rsidR="005B3F70" w:rsidRPr="005B3F70" w:rsidTr="0058210A">
        <w:tc>
          <w:tcPr>
            <w:tcW w:w="453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220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Байгууллага </w:t>
            </w:r>
          </w:p>
        </w:tc>
        <w:tc>
          <w:tcPr>
            <w:tcW w:w="2410" w:type="dxa"/>
          </w:tcPr>
          <w:p w:rsidR="007A65DD" w:rsidRPr="005B3F70" w:rsidRDefault="007A65DD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Өргөдөл, гомдлын тоо</w:t>
            </w:r>
          </w:p>
        </w:tc>
        <w:tc>
          <w:tcPr>
            <w:tcW w:w="2267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Өргөдөл, гомдлын хувь</w:t>
            </w:r>
          </w:p>
        </w:tc>
      </w:tr>
      <w:tr w:rsidR="005B3F70" w:rsidRPr="005B3F70" w:rsidTr="0058210A">
        <w:tc>
          <w:tcPr>
            <w:tcW w:w="453" w:type="dxa"/>
          </w:tcPr>
          <w:p w:rsidR="007A65DD" w:rsidRPr="005B3F70" w:rsidRDefault="007A65DD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220" w:type="dxa"/>
          </w:tcPr>
          <w:p w:rsidR="007A65DD" w:rsidRPr="005B3F70" w:rsidRDefault="00770391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Засгийн газрын 11-11 төв</w:t>
            </w:r>
          </w:p>
        </w:tc>
        <w:tc>
          <w:tcPr>
            <w:tcW w:w="2410" w:type="dxa"/>
          </w:tcPr>
          <w:p w:rsidR="007A65DD" w:rsidRPr="005B3F70" w:rsidRDefault="0091081F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108</w:t>
            </w:r>
          </w:p>
        </w:tc>
        <w:tc>
          <w:tcPr>
            <w:tcW w:w="2267" w:type="dxa"/>
          </w:tcPr>
          <w:p w:rsidR="007A65DD" w:rsidRPr="005B3F70" w:rsidRDefault="0091081F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69.44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ННЗБ</w:t>
            </w:r>
          </w:p>
        </w:tc>
        <w:tc>
          <w:tcPr>
            <w:tcW w:w="2410" w:type="dxa"/>
          </w:tcPr>
          <w:p w:rsidR="00B70946" w:rsidRPr="005B3F70" w:rsidRDefault="0091081F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2267" w:type="dxa"/>
          </w:tcPr>
          <w:p w:rsidR="00B70946" w:rsidRPr="005B3F70" w:rsidRDefault="0091081F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70.59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Засгийн газрын 1800-1200  </w:t>
            </w:r>
          </w:p>
        </w:tc>
        <w:tc>
          <w:tcPr>
            <w:tcW w:w="2410" w:type="dxa"/>
          </w:tcPr>
          <w:p w:rsidR="00B70946" w:rsidRPr="005B3F70" w:rsidRDefault="0091081F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2267" w:type="dxa"/>
          </w:tcPr>
          <w:p w:rsidR="00B70946" w:rsidRPr="005B3F70" w:rsidRDefault="0091081F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72.22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 xml:space="preserve">НҮНТөв  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7" w:type="dxa"/>
          </w:tcPr>
          <w:p w:rsidR="00B70946" w:rsidRPr="005B3F70" w:rsidRDefault="0051392F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885B40">
              <w:rPr>
                <w:rFonts w:ascii="Arial" w:hAnsi="Arial" w:cs="Arial"/>
                <w:lang w:val="mn-MN"/>
              </w:rPr>
              <w:t>00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jc w:val="both"/>
              <w:rPr>
                <w:rStyle w:val="Other"/>
                <w:b/>
                <w:sz w:val="22"/>
                <w:szCs w:val="22"/>
                <w:lang w:val="mn-MN"/>
              </w:rPr>
            </w:pPr>
            <w:r w:rsidRPr="005B3F70">
              <w:rPr>
                <w:rStyle w:val="Other"/>
                <w:sz w:val="22"/>
                <w:szCs w:val="22"/>
              </w:rPr>
              <w:t>E-Service</w:t>
            </w:r>
            <w:r w:rsidRPr="005B3F70">
              <w:rPr>
                <w:rStyle w:val="Other"/>
                <w:sz w:val="22"/>
                <w:szCs w:val="22"/>
                <w:lang w:val="mn-MN"/>
              </w:rPr>
              <w:t xml:space="preserve"> </w:t>
            </w:r>
          </w:p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0.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220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Дижитал сити</w:t>
            </w:r>
          </w:p>
        </w:tc>
        <w:tc>
          <w:tcPr>
            <w:tcW w:w="2410" w:type="dxa"/>
          </w:tcPr>
          <w:p w:rsidR="00B70946" w:rsidRPr="005B3F70" w:rsidRDefault="0091081F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7" w:type="dxa"/>
          </w:tcPr>
          <w:p w:rsidR="00B70946" w:rsidRPr="0091081F" w:rsidRDefault="0091081F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</w:tr>
      <w:tr w:rsidR="005B3F70" w:rsidRPr="005B3F70" w:rsidTr="0058210A"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220" w:type="dxa"/>
          </w:tcPr>
          <w:p w:rsidR="00B70946" w:rsidRPr="005B3F70" w:rsidRDefault="006C2FC7" w:rsidP="00C0131F">
            <w:pPr>
              <w:shd w:val="clear" w:color="auto" w:fill="92D050"/>
              <w:rPr>
                <w:rStyle w:val="Other"/>
                <w:sz w:val="22"/>
                <w:szCs w:val="22"/>
                <w:lang w:val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>Гар утасны аппликейшн</w:t>
            </w:r>
          </w:p>
        </w:tc>
        <w:tc>
          <w:tcPr>
            <w:tcW w:w="2410" w:type="dxa"/>
          </w:tcPr>
          <w:p w:rsidR="00B70946" w:rsidRPr="005B3F7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</w:rPr>
            </w:pPr>
          </w:p>
        </w:tc>
      </w:tr>
      <w:tr w:rsidR="005B3F70" w:rsidRPr="005B3F70" w:rsidTr="00B16C6C">
        <w:trPr>
          <w:trHeight w:val="402"/>
        </w:trPr>
        <w:tc>
          <w:tcPr>
            <w:tcW w:w="453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  <w:lang w:val="mn-MN"/>
              </w:rPr>
            </w:pPr>
            <w:r w:rsidRPr="005B3F70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220" w:type="dxa"/>
          </w:tcPr>
          <w:p w:rsidR="00B70946" w:rsidRPr="005B3F70" w:rsidRDefault="006C2FC7" w:rsidP="00C0131F">
            <w:pPr>
              <w:shd w:val="clear" w:color="auto" w:fill="92D050"/>
              <w:jc w:val="both"/>
              <w:rPr>
                <w:rStyle w:val="Other"/>
                <w:sz w:val="22"/>
                <w:szCs w:val="22"/>
                <w:lang w:val="mn-MN" w:eastAsia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 xml:space="preserve">Онлайн бизнес төв  </w:t>
            </w:r>
          </w:p>
        </w:tc>
        <w:tc>
          <w:tcPr>
            <w:tcW w:w="2410" w:type="dxa"/>
          </w:tcPr>
          <w:p w:rsidR="00B70946" w:rsidRPr="00885B40" w:rsidRDefault="00885B40" w:rsidP="00C0131F">
            <w:pPr>
              <w:shd w:val="clear" w:color="auto" w:fill="92D05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Style w:val="Other"/>
                <w:lang w:val="mn-MN"/>
              </w:rPr>
              <w:t>0</w:t>
            </w:r>
          </w:p>
        </w:tc>
        <w:tc>
          <w:tcPr>
            <w:tcW w:w="2267" w:type="dxa"/>
          </w:tcPr>
          <w:p w:rsidR="00B70946" w:rsidRPr="005B3F70" w:rsidRDefault="00B70946" w:rsidP="00C0131F">
            <w:pPr>
              <w:shd w:val="clear" w:color="auto" w:fill="92D050"/>
              <w:rPr>
                <w:rFonts w:ascii="Arial" w:hAnsi="Arial" w:cs="Arial"/>
              </w:rPr>
            </w:pPr>
          </w:p>
        </w:tc>
      </w:tr>
      <w:tr w:rsidR="005B3F70" w:rsidRPr="005B3F70" w:rsidTr="00943760">
        <w:trPr>
          <w:trHeight w:val="70"/>
        </w:trPr>
        <w:tc>
          <w:tcPr>
            <w:tcW w:w="4673" w:type="dxa"/>
            <w:gridSpan w:val="2"/>
          </w:tcPr>
          <w:p w:rsidR="00B54997" w:rsidRPr="005B3F70" w:rsidRDefault="00B54997" w:rsidP="00C0131F">
            <w:pPr>
              <w:shd w:val="clear" w:color="auto" w:fill="92D050"/>
              <w:jc w:val="both"/>
              <w:rPr>
                <w:rStyle w:val="Other"/>
                <w:sz w:val="22"/>
                <w:szCs w:val="22"/>
                <w:lang w:val="mn-MN" w:eastAsia="mn-MN"/>
              </w:rPr>
            </w:pPr>
            <w:r w:rsidRPr="005B3F70">
              <w:rPr>
                <w:rStyle w:val="Other"/>
                <w:sz w:val="22"/>
                <w:szCs w:val="22"/>
                <w:lang w:val="mn-MN" w:eastAsia="mn-MN"/>
              </w:rPr>
              <w:t>нийт</w:t>
            </w:r>
          </w:p>
        </w:tc>
        <w:tc>
          <w:tcPr>
            <w:tcW w:w="2410" w:type="dxa"/>
          </w:tcPr>
          <w:p w:rsidR="00B54997" w:rsidRPr="005B3F70" w:rsidRDefault="00885B40" w:rsidP="00C0131F">
            <w:pPr>
              <w:shd w:val="clear" w:color="auto" w:fill="92D050"/>
              <w:jc w:val="center"/>
              <w:rPr>
                <w:rStyle w:val="Other"/>
                <w:sz w:val="22"/>
                <w:szCs w:val="22"/>
                <w:lang w:val="mn-MN"/>
              </w:rPr>
            </w:pPr>
            <w:r>
              <w:rPr>
                <w:rStyle w:val="Other"/>
                <w:sz w:val="22"/>
                <w:szCs w:val="22"/>
                <w:lang w:val="mn-MN"/>
              </w:rPr>
              <w:t>147</w:t>
            </w:r>
          </w:p>
        </w:tc>
        <w:tc>
          <w:tcPr>
            <w:tcW w:w="2267" w:type="dxa"/>
          </w:tcPr>
          <w:p w:rsidR="00B54997" w:rsidRPr="005B3F70" w:rsidRDefault="00885B40" w:rsidP="00C0131F">
            <w:pPr>
              <w:shd w:val="clear" w:color="auto" w:fill="92D0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24.49</w:t>
            </w:r>
          </w:p>
        </w:tc>
      </w:tr>
    </w:tbl>
    <w:p w:rsidR="00DE31A2" w:rsidRDefault="00DE31A2" w:rsidP="00C0131F">
      <w:pPr>
        <w:rPr>
          <w:rFonts w:ascii="Arial" w:hAnsi="Arial" w:cs="Arial"/>
          <w:b/>
          <w:i/>
          <w:lang w:val="mn-MN"/>
        </w:rPr>
      </w:pPr>
    </w:p>
    <w:p w:rsidR="00F540B3" w:rsidRDefault="00F540B3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DE31A2" w:rsidRDefault="00AE40B6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Нийслэлийн Эрүүл мэндийн газар</w:t>
      </w:r>
    </w:p>
    <w:p w:rsidR="00AE40B6" w:rsidRPr="00AE40B6" w:rsidRDefault="009206A4" w:rsidP="00AE40B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2024</w:t>
      </w:r>
      <w:r w:rsidR="00AE40B6">
        <w:rPr>
          <w:rFonts w:ascii="Arial" w:hAnsi="Arial" w:cs="Arial"/>
          <w:lang w:val="mn-MN"/>
        </w:rPr>
        <w:t xml:space="preserve"> он</w:t>
      </w:r>
    </w:p>
    <w:p w:rsidR="00DE31A2" w:rsidRDefault="00DE31A2" w:rsidP="00C0131F">
      <w:pPr>
        <w:rPr>
          <w:rFonts w:ascii="Arial" w:hAnsi="Arial" w:cs="Arial"/>
          <w:b/>
          <w:i/>
          <w:lang w:val="mn-MN"/>
        </w:rPr>
      </w:pPr>
    </w:p>
    <w:sectPr w:rsidR="00DE31A2" w:rsidSect="0040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3E6B"/>
    <w:multiLevelType w:val="hybridMultilevel"/>
    <w:tmpl w:val="5532F346"/>
    <w:lvl w:ilvl="0" w:tplc="523C1C7E">
      <w:start w:val="1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48"/>
    <w:rsid w:val="000311F2"/>
    <w:rsid w:val="001078E1"/>
    <w:rsid w:val="001149FE"/>
    <w:rsid w:val="00125AE8"/>
    <w:rsid w:val="001634E3"/>
    <w:rsid w:val="00196999"/>
    <w:rsid w:val="001A6C23"/>
    <w:rsid w:val="001D3BBD"/>
    <w:rsid w:val="001D7D90"/>
    <w:rsid w:val="001E004C"/>
    <w:rsid w:val="00200BAA"/>
    <w:rsid w:val="00247B14"/>
    <w:rsid w:val="002A1265"/>
    <w:rsid w:val="003102EC"/>
    <w:rsid w:val="00326D7B"/>
    <w:rsid w:val="003513FA"/>
    <w:rsid w:val="00364EFE"/>
    <w:rsid w:val="00391E4C"/>
    <w:rsid w:val="003E7D71"/>
    <w:rsid w:val="00401EC6"/>
    <w:rsid w:val="004042A4"/>
    <w:rsid w:val="004132B2"/>
    <w:rsid w:val="00424220"/>
    <w:rsid w:val="00441CB1"/>
    <w:rsid w:val="00454C07"/>
    <w:rsid w:val="004B3B4E"/>
    <w:rsid w:val="004C5B64"/>
    <w:rsid w:val="004D7648"/>
    <w:rsid w:val="004E44BE"/>
    <w:rsid w:val="004F00E7"/>
    <w:rsid w:val="004F45C0"/>
    <w:rsid w:val="00502694"/>
    <w:rsid w:val="005074EF"/>
    <w:rsid w:val="0051392F"/>
    <w:rsid w:val="0052011C"/>
    <w:rsid w:val="005432C8"/>
    <w:rsid w:val="0058210A"/>
    <w:rsid w:val="005B3F70"/>
    <w:rsid w:val="005E42D3"/>
    <w:rsid w:val="00604C73"/>
    <w:rsid w:val="00623A11"/>
    <w:rsid w:val="0064755C"/>
    <w:rsid w:val="00650C99"/>
    <w:rsid w:val="00695866"/>
    <w:rsid w:val="006C2FC7"/>
    <w:rsid w:val="006D6DC3"/>
    <w:rsid w:val="00716CAB"/>
    <w:rsid w:val="00737F48"/>
    <w:rsid w:val="007604A7"/>
    <w:rsid w:val="00770391"/>
    <w:rsid w:val="00770AA9"/>
    <w:rsid w:val="007A31B8"/>
    <w:rsid w:val="007A65DD"/>
    <w:rsid w:val="00827B85"/>
    <w:rsid w:val="00831F8B"/>
    <w:rsid w:val="008661BD"/>
    <w:rsid w:val="00885B40"/>
    <w:rsid w:val="00890ADC"/>
    <w:rsid w:val="008A13AC"/>
    <w:rsid w:val="008B7437"/>
    <w:rsid w:val="008E0759"/>
    <w:rsid w:val="008E6FF8"/>
    <w:rsid w:val="00906CAC"/>
    <w:rsid w:val="00907F18"/>
    <w:rsid w:val="0091081F"/>
    <w:rsid w:val="009116C6"/>
    <w:rsid w:val="009206A4"/>
    <w:rsid w:val="009430B3"/>
    <w:rsid w:val="00943720"/>
    <w:rsid w:val="00943760"/>
    <w:rsid w:val="00950ABB"/>
    <w:rsid w:val="00971568"/>
    <w:rsid w:val="00992868"/>
    <w:rsid w:val="009B1E5E"/>
    <w:rsid w:val="009C4E59"/>
    <w:rsid w:val="009F6BBE"/>
    <w:rsid w:val="00A01087"/>
    <w:rsid w:val="00A43D53"/>
    <w:rsid w:val="00A7707C"/>
    <w:rsid w:val="00AA72AE"/>
    <w:rsid w:val="00AB3827"/>
    <w:rsid w:val="00AB6B47"/>
    <w:rsid w:val="00AC3D27"/>
    <w:rsid w:val="00AE40B6"/>
    <w:rsid w:val="00AF1FF9"/>
    <w:rsid w:val="00B03AA3"/>
    <w:rsid w:val="00B13F1F"/>
    <w:rsid w:val="00B16C6C"/>
    <w:rsid w:val="00B211C1"/>
    <w:rsid w:val="00B252DA"/>
    <w:rsid w:val="00B54997"/>
    <w:rsid w:val="00B70946"/>
    <w:rsid w:val="00B77F75"/>
    <w:rsid w:val="00B957C8"/>
    <w:rsid w:val="00BA41C2"/>
    <w:rsid w:val="00BF66B3"/>
    <w:rsid w:val="00BF7DF5"/>
    <w:rsid w:val="00C0131F"/>
    <w:rsid w:val="00C0556A"/>
    <w:rsid w:val="00C05837"/>
    <w:rsid w:val="00C14AEE"/>
    <w:rsid w:val="00CB2D38"/>
    <w:rsid w:val="00CB69A0"/>
    <w:rsid w:val="00CE7FF1"/>
    <w:rsid w:val="00D02A4D"/>
    <w:rsid w:val="00D66AC1"/>
    <w:rsid w:val="00D749EC"/>
    <w:rsid w:val="00D81A83"/>
    <w:rsid w:val="00DE1330"/>
    <w:rsid w:val="00DE31A2"/>
    <w:rsid w:val="00DE6EE9"/>
    <w:rsid w:val="00E237D9"/>
    <w:rsid w:val="00E337F2"/>
    <w:rsid w:val="00E51327"/>
    <w:rsid w:val="00E7448C"/>
    <w:rsid w:val="00E95A12"/>
    <w:rsid w:val="00EA2635"/>
    <w:rsid w:val="00EC4537"/>
    <w:rsid w:val="00ED1A37"/>
    <w:rsid w:val="00ED613D"/>
    <w:rsid w:val="00F065E0"/>
    <w:rsid w:val="00F432E6"/>
    <w:rsid w:val="00F540B3"/>
    <w:rsid w:val="00F71CA5"/>
    <w:rsid w:val="00FD6F7F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C860"/>
  <w15:chartTrackingRefBased/>
  <w15:docId w15:val="{8C4C0382-66E3-4545-AA94-B9F8B10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,List Paragraph1,List Paragraph Num,Дэд гарчиг,Subtitle1,Paragraph,Subtitle11,Subtitle111,Subtitle1111,Bullet List,FooterText,Colorful List Accent 1,Colorful List - Accent 11,numbered,Paragraphe de liste1,列出段落,列出段落1,Bullets"/>
    <w:basedOn w:val="Normal"/>
    <w:link w:val="ListParagraphChar"/>
    <w:uiPriority w:val="34"/>
    <w:qFormat/>
    <w:rsid w:val="007A65DD"/>
    <w:pPr>
      <w:ind w:left="720"/>
      <w:contextualSpacing/>
    </w:pPr>
  </w:style>
  <w:style w:type="character" w:customStyle="1" w:styleId="ListParagraphChar">
    <w:name w:val="List Paragraph Char"/>
    <w:aliases w:val="Subtitle Char,List Paragraph1 Char,List Paragraph Num Char,Дэд гарчиг Char,Subtitle1 Char,Paragraph Char,Subtitle11 Char,Subtitle111 Char,Subtitle1111 Char,Bullet List Char,FooterText Char,Colorful List Accent 1 Char,numbered Char"/>
    <w:basedOn w:val="DefaultParagraphFont"/>
    <w:link w:val="ListParagraph"/>
    <w:uiPriority w:val="34"/>
    <w:qFormat/>
    <w:locked/>
    <w:rsid w:val="007A65DD"/>
  </w:style>
  <w:style w:type="character" w:customStyle="1" w:styleId="Other">
    <w:name w:val="Other_"/>
    <w:basedOn w:val="DefaultParagraphFont"/>
    <w:link w:val="Other0"/>
    <w:rsid w:val="007A65DD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7A65DD"/>
    <w:pPr>
      <w:widowControl w:val="0"/>
      <w:spacing w:after="0" w:line="240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2A6-44EF-B8FF-073D4796BD8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2A6-44EF-B8FF-073D4796BD87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6B-40F9-897A-48CEA0BB3C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Шийдвэрлэсэн</c:v>
                </c:pt>
                <c:pt idx="1">
                  <c:v>Шийдвэрлэх шатандаа байгаа</c:v>
                </c:pt>
                <c:pt idx="2">
                  <c:v>Хугацаа хэтэрч шийдвэрлэсэн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126</c:v>
                </c:pt>
                <c:pt idx="1">
                  <c:v>53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A6-44EF-B8FF-073D4796BD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3095424"/>
        <c:axId val="113096960"/>
      </c:barChart>
      <c:catAx>
        <c:axId val="113095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3096960"/>
        <c:crosses val="autoZero"/>
        <c:auto val="1"/>
        <c:lblAlgn val="ctr"/>
        <c:lblOffset val="100"/>
        <c:noMultiLvlLbl val="0"/>
      </c:catAx>
      <c:valAx>
        <c:axId val="113096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09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37B-4EA9-A9E0-BB986CC5693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37B-4EA9-A9E0-BB986CC5693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37B-4EA9-A9E0-BB986CC5693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037B-4EA9-A9E0-BB986CC5693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Гомдол</c:v>
                </c:pt>
                <c:pt idx="1">
                  <c:v>Талархал</c:v>
                </c:pt>
                <c:pt idx="2">
                  <c:v>Хүсэлт</c:v>
                </c:pt>
                <c:pt idx="3">
                  <c:v>Санал</c:v>
                </c:pt>
                <c:pt idx="4">
                  <c:v>Мэдэгдэл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137</c:v>
                </c:pt>
                <c:pt idx="1">
                  <c:v>4</c:v>
                </c:pt>
                <c:pt idx="2">
                  <c:v>35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7B-4EA9-A9E0-BB986CC569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3036288"/>
        <c:axId val="113054464"/>
      </c:barChart>
      <c:catAx>
        <c:axId val="1130362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3054464"/>
        <c:crosses val="autoZero"/>
        <c:auto val="1"/>
        <c:lblAlgn val="ctr"/>
        <c:lblOffset val="100"/>
        <c:noMultiLvlLbl val="0"/>
      </c:catAx>
      <c:valAx>
        <c:axId val="1130544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03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Боломжгүй тухай хариу өгсөн</c:v>
                </c:pt>
                <c:pt idx="1">
                  <c:v>Иргэний талд шийдвэрлэсэн</c:v>
                </c:pt>
                <c:pt idx="2">
                  <c:v>Бусад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96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85-4605-B52C-74A488A69B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3197056"/>
        <c:axId val="113198592"/>
      </c:barChart>
      <c:catAx>
        <c:axId val="113197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3198592"/>
        <c:crosses val="autoZero"/>
        <c:auto val="1"/>
        <c:lblAlgn val="ctr"/>
        <c:lblOffset val="100"/>
        <c:noMultiLvlLbl val="0"/>
      </c:catAx>
      <c:valAx>
        <c:axId val="11319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197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63542099389221"/>
          <c:y val="0"/>
          <c:w val="0.85036457900610751"/>
          <c:h val="0.97053878875220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Удирдлага</c:v>
                </c:pt>
                <c:pt idx="1">
                  <c:v>ЗТУХ</c:v>
                </c:pt>
                <c:pt idx="2">
                  <c:v>ЭМДХБӨХ</c:v>
                </c:pt>
                <c:pt idx="3">
                  <c:v>ЭТХ</c:v>
                </c:pt>
                <c:pt idx="4">
                  <c:v>ХШҮДАХ</c:v>
                </c:pt>
                <c:pt idx="5">
                  <c:v>ЭМХХ</c:v>
                </c:pt>
                <c:pt idx="6">
                  <c:v>НЭАХӨХ</c:v>
                </c:pt>
                <c:pt idx="7">
                  <c:v>СХОХ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39</c:v>
                </c:pt>
                <c:pt idx="2">
                  <c:v>4</c:v>
                </c:pt>
                <c:pt idx="3">
                  <c:v>69</c:v>
                </c:pt>
                <c:pt idx="4">
                  <c:v>0</c:v>
                </c:pt>
                <c:pt idx="5">
                  <c:v>38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0-46F1-8C9D-A7D6CC20E3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643904"/>
        <c:axId val="135645440"/>
      </c:barChart>
      <c:catAx>
        <c:axId val="1356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ctr"/>
        <c:lblOffset val="100"/>
        <c:noMultiLvlLbl val="0"/>
      </c:catAx>
      <c:valAx>
        <c:axId val="1356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63542099389221"/>
          <c:y val="0"/>
          <c:w val="0.85036457900610751"/>
          <c:h val="0.97053878875220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3E-454D-9056-19218BC3E4C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BD-4F98-8375-81BAA4DF320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3E-454D-9056-19218BC3E4C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BD-4F98-8375-81BAA4DF320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3E-454D-9056-19218BC3E4C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3E-454D-9056-19218BC3E4C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E9-40EF-945B-9414D4F7A0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Удирдлага</c:v>
                </c:pt>
                <c:pt idx="1">
                  <c:v>ЗТУХ</c:v>
                </c:pt>
                <c:pt idx="2">
                  <c:v>ЭМДХБӨХ</c:v>
                </c:pt>
                <c:pt idx="3">
                  <c:v>ЭТХ</c:v>
                </c:pt>
                <c:pt idx="4">
                  <c:v>ХШҮДАХ</c:v>
                </c:pt>
                <c:pt idx="5">
                  <c:v>ЭМХХ</c:v>
                </c:pt>
                <c:pt idx="6">
                  <c:v>НЭАХӨХ</c:v>
                </c:pt>
                <c:pt idx="7">
                  <c:v>СХОХ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43-4B50-B8D9-C855F724C5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643904"/>
        <c:axId val="135645440"/>
      </c:barChart>
      <c:catAx>
        <c:axId val="1356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ctr"/>
        <c:lblOffset val="100"/>
        <c:noMultiLvlLbl val="0"/>
      </c:catAx>
      <c:valAx>
        <c:axId val="1356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027861901877672E-2"/>
          <c:y val="0"/>
          <c:w val="0.97151086883370352"/>
          <c:h val="0.71282178040906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22-459D-9A28-41AF0CFA3D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68-48BE-8E54-1F370DB0988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22-459D-9A28-41AF0CFA3DA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Өдөрт нь багтаан хүлээн аваагүй </c:v>
                </c:pt>
                <c:pt idx="1">
                  <c:v>Буцаалтыг 3 хоногт багтаан хийгээгүй </c:v>
                </c:pt>
                <c:pt idx="2">
                  <c:v>Өдөрт нь багтаан шилжүүлээгүй</c:v>
                </c:pt>
                <c:pt idx="3">
                  <c:v>Явцын тэмдэглэл хөтлөөгүй</c:v>
                </c:pt>
                <c:pt idx="4">
                  <c:v>Буруу шилжүүлсэн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2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4-4C82-B6F1-34D6FB691B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643904"/>
        <c:axId val="135645440"/>
      </c:barChart>
      <c:catAx>
        <c:axId val="13564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5645440"/>
        <c:crosses val="autoZero"/>
        <c:auto val="1"/>
        <c:lblAlgn val="l"/>
        <c:lblOffset val="100"/>
        <c:noMultiLvlLbl val="0"/>
      </c:catAx>
      <c:valAx>
        <c:axId val="135645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64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gadaad hariltsaa</dc:creator>
  <cp:keywords/>
  <dc:description/>
  <cp:lastModifiedBy>gadaad hariltsaa</cp:lastModifiedBy>
  <cp:revision>124</cp:revision>
  <dcterms:created xsi:type="dcterms:W3CDTF">2023-06-10T04:52:00Z</dcterms:created>
  <dcterms:modified xsi:type="dcterms:W3CDTF">2024-03-04T06:19:00Z</dcterms:modified>
</cp:coreProperties>
</file>